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F3" w:rsidRDefault="00D754F3" w:rsidP="002E28F1">
      <w:pPr>
        <w:rPr>
          <w:rFonts w:ascii="Arial" w:hAnsi="Arial" w:cs="Arial"/>
          <w:b/>
        </w:rPr>
      </w:pPr>
    </w:p>
    <w:p w:rsidR="003F3062" w:rsidRPr="004946A8" w:rsidRDefault="002E28F1" w:rsidP="002E28F1">
      <w:pPr>
        <w:rPr>
          <w:rFonts w:ascii="Arial" w:hAnsi="Arial" w:cs="Arial"/>
          <w:b/>
          <w:sz w:val="32"/>
        </w:rPr>
      </w:pPr>
      <w:r w:rsidRPr="004946A8">
        <w:rPr>
          <w:rFonts w:ascii="Arial" w:hAnsi="Arial" w:cs="Arial"/>
          <w:b/>
          <w:sz w:val="32"/>
        </w:rPr>
        <w:t>Annual Evaluation of Faculty-to-Faculty Mentoring:</w:t>
      </w:r>
    </w:p>
    <w:p w:rsidR="002E28F1" w:rsidRPr="004946A8" w:rsidRDefault="002E28F1" w:rsidP="002E28F1">
      <w:pPr>
        <w:rPr>
          <w:rFonts w:ascii="Arial" w:hAnsi="Arial" w:cs="Arial"/>
          <w:sz w:val="32"/>
        </w:rPr>
      </w:pPr>
      <w:r w:rsidRPr="004946A8">
        <w:rPr>
          <w:rFonts w:ascii="Arial" w:hAnsi="Arial" w:cs="Arial"/>
          <w:b/>
          <w:i/>
          <w:sz w:val="32"/>
        </w:rPr>
        <w:t>Mentee</w:t>
      </w:r>
      <w:r w:rsidRPr="004946A8">
        <w:rPr>
          <w:rFonts w:ascii="Arial" w:hAnsi="Arial" w:cs="Arial"/>
          <w:b/>
          <w:sz w:val="32"/>
        </w:rPr>
        <w:t xml:space="preserve"> Evaluation of </w:t>
      </w:r>
      <w:r w:rsidR="00321935">
        <w:rPr>
          <w:rFonts w:ascii="Arial" w:hAnsi="Arial" w:cs="Arial"/>
          <w:b/>
          <w:sz w:val="32"/>
        </w:rPr>
        <w:t xml:space="preserve">Primary </w:t>
      </w:r>
      <w:r w:rsidRPr="004946A8">
        <w:rPr>
          <w:rFonts w:ascii="Arial" w:hAnsi="Arial" w:cs="Arial"/>
          <w:b/>
          <w:sz w:val="32"/>
        </w:rPr>
        <w:t>Mentor</w:t>
      </w:r>
    </w:p>
    <w:p w:rsidR="002E28F1" w:rsidRDefault="002E28F1" w:rsidP="002E28F1">
      <w:pPr>
        <w:rPr>
          <w:rFonts w:ascii="Arial" w:hAnsi="Arial" w:cs="Arial"/>
        </w:rPr>
      </w:pPr>
    </w:p>
    <w:p w:rsidR="002E28F1" w:rsidRPr="00C41EA3" w:rsidRDefault="002E28F1" w:rsidP="002E28F1">
      <w:pPr>
        <w:spacing w:before="11"/>
        <w:ind w:right="103"/>
        <w:rPr>
          <w:rFonts w:ascii="Arial" w:eastAsia="Arial" w:hAnsi="Arial" w:cs="Arial"/>
          <w:spacing w:val="2"/>
          <w:sz w:val="22"/>
          <w:szCs w:val="20"/>
        </w:rPr>
      </w:pPr>
      <w:r w:rsidRPr="00C41EA3">
        <w:rPr>
          <w:rFonts w:ascii="Arial" w:eastAsia="Arial" w:hAnsi="Arial" w:cs="Arial"/>
          <w:spacing w:val="2"/>
          <w:sz w:val="22"/>
          <w:szCs w:val="20"/>
        </w:rPr>
        <w:t xml:space="preserve">When you have completed this evaluation, please discuss it with your primary mentor and </w:t>
      </w:r>
      <w:r w:rsidR="00C41EA3" w:rsidRPr="00C41EA3">
        <w:rPr>
          <w:rFonts w:ascii="Arial" w:eastAsia="Arial" w:hAnsi="Arial" w:cs="Arial"/>
          <w:spacing w:val="2"/>
          <w:sz w:val="22"/>
          <w:szCs w:val="20"/>
        </w:rPr>
        <w:t>upload it to:</w:t>
      </w:r>
    </w:p>
    <w:p w:rsidR="00C41EA3" w:rsidRPr="00C41EA3" w:rsidRDefault="00C41EA3" w:rsidP="002E28F1">
      <w:pPr>
        <w:spacing w:before="11"/>
        <w:ind w:right="103"/>
        <w:rPr>
          <w:rFonts w:ascii="Arial" w:eastAsia="Arial" w:hAnsi="Arial" w:cs="Arial"/>
          <w:sz w:val="22"/>
          <w:szCs w:val="20"/>
        </w:rPr>
      </w:pPr>
      <w:r w:rsidRPr="00C41EA3">
        <w:rPr>
          <w:rFonts w:ascii="Arial" w:eastAsia="Arial" w:hAnsi="Arial" w:cs="Arial"/>
          <w:spacing w:val="2"/>
          <w:sz w:val="22"/>
          <w:szCs w:val="20"/>
        </w:rPr>
        <w:t>UA Vitae&gt;Activities&gt;Service: Faculty Mentoring</w:t>
      </w:r>
    </w:p>
    <w:p w:rsidR="002E28F1" w:rsidRDefault="002E28F1" w:rsidP="00C41EA3">
      <w:pPr>
        <w:pStyle w:val="Heading1"/>
        <w:spacing w:line="321" w:lineRule="exact"/>
        <w:ind w:left="0"/>
        <w:jc w:val="center"/>
        <w:rPr>
          <w:color w:val="CC0000"/>
          <w:spacing w:val="-1"/>
          <w:w w:val="150"/>
        </w:rPr>
      </w:pPr>
      <w:r>
        <w:rPr>
          <w:color w:val="CC0000"/>
          <w:spacing w:val="-1"/>
          <w:w w:val="150"/>
        </w:rPr>
        <w:t>~~~~~~~~~~~~~~~~~~~~~~~~~~~~~~~~~~~~~~~~~</w:t>
      </w:r>
    </w:p>
    <w:p w:rsidR="002E28F1" w:rsidRDefault="002E28F1" w:rsidP="002E28F1">
      <w:pPr>
        <w:pStyle w:val="Heading1"/>
        <w:spacing w:line="321" w:lineRule="exact"/>
        <w:ind w:left="0"/>
        <w:jc w:val="both"/>
        <w:rPr>
          <w:b w:val="0"/>
          <w:bCs w:val="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630"/>
        <w:gridCol w:w="8730"/>
      </w:tblGrid>
      <w:tr w:rsidR="00F53907" w:rsidRPr="00D754F3" w:rsidTr="00F53907">
        <w:trPr>
          <w:cantSplit/>
          <w:trHeight w:val="1134"/>
        </w:trPr>
        <w:tc>
          <w:tcPr>
            <w:tcW w:w="558" w:type="dxa"/>
            <w:shd w:val="clear" w:color="auto" w:fill="F2F2F2" w:themeFill="background1" w:themeFillShade="F2"/>
            <w:textDirection w:val="btLr"/>
          </w:tcPr>
          <w:p w:rsidR="00F53907" w:rsidRPr="00D754F3" w:rsidRDefault="00F53907" w:rsidP="00BA127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54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:rsidR="00F53907" w:rsidRPr="00D754F3" w:rsidRDefault="00F53907" w:rsidP="00BA127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54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F53907" w:rsidRPr="00D754F3" w:rsidRDefault="00F53907" w:rsidP="00BA1273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54F3">
              <w:rPr>
                <w:rFonts w:ascii="Arial" w:hAnsi="Arial" w:cs="Arial"/>
                <w:b/>
              </w:rPr>
              <w:t>Unsure</w:t>
            </w:r>
          </w:p>
        </w:tc>
        <w:tc>
          <w:tcPr>
            <w:tcW w:w="8730" w:type="dxa"/>
            <w:shd w:val="clear" w:color="auto" w:fill="F2F2F2" w:themeFill="background1" w:themeFillShade="F2"/>
          </w:tcPr>
          <w:p w:rsidR="00F53907" w:rsidRDefault="00F53907" w:rsidP="002E28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53907" w:rsidRPr="00D754F3" w:rsidRDefault="00F53907" w:rsidP="002E28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54F3">
              <w:rPr>
                <w:rFonts w:ascii="Arial" w:hAnsi="Arial" w:cs="Arial"/>
                <w:b/>
              </w:rPr>
              <w:t>MENTORING CRITERIA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BA127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Pr="002E28F1" w:rsidRDefault="00F53907" w:rsidP="00932ED7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your </w:t>
            </w:r>
            <w:r w:rsidR="00577F67">
              <w:rPr>
                <w:rFonts w:ascii="Arial" w:hAnsi="Arial" w:cs="Arial"/>
              </w:rPr>
              <w:t>primary mentor</w:t>
            </w:r>
            <w:r>
              <w:rPr>
                <w:rFonts w:ascii="Arial" w:hAnsi="Arial" w:cs="Arial"/>
              </w:rPr>
              <w:t xml:space="preserve"> easy to talk with and approach?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happy with the frequency of meetings?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your </w:t>
            </w:r>
            <w:r w:rsidR="00577F67">
              <w:rPr>
                <w:rFonts w:ascii="Arial" w:hAnsi="Arial" w:cs="Arial"/>
              </w:rPr>
              <w:t>primary mentor</w:t>
            </w:r>
            <w:r>
              <w:rPr>
                <w:rFonts w:ascii="Arial" w:hAnsi="Arial" w:cs="Arial"/>
              </w:rPr>
              <w:t xml:space="preserve"> offer advice and encouragement to help you progress toward your goals, including feedback and constructive criticism?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complete your goals and objectives?</w:t>
            </w:r>
          </w:p>
        </w:tc>
        <w:bookmarkStart w:id="0" w:name="_GoBack"/>
        <w:bookmarkEnd w:id="0"/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your </w:t>
            </w:r>
            <w:r w:rsidR="00577F67">
              <w:rPr>
                <w:rFonts w:ascii="Arial" w:hAnsi="Arial" w:cs="Arial"/>
              </w:rPr>
              <w:t>primary mentor</w:t>
            </w:r>
            <w:r>
              <w:rPr>
                <w:rFonts w:ascii="Arial" w:hAnsi="Arial" w:cs="Arial"/>
              </w:rPr>
              <w:t xml:space="preserve"> facilitate networking and participation intramurally (UA </w:t>
            </w:r>
            <w:r w:rsidRPr="002E28F1">
              <w:rPr>
                <w:rFonts w:ascii="Arial" w:hAnsi="Arial" w:cs="Arial"/>
              </w:rPr>
              <w:t>and Banner) and extramurally (regional, state, national, and/or international) to foster your professional development and academic promotion?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932ED7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</w:t>
            </w:r>
            <w:r w:rsidRPr="002E28F1">
              <w:rPr>
                <w:rFonts w:ascii="Arial" w:hAnsi="Arial" w:cs="Arial"/>
              </w:rPr>
              <w:t xml:space="preserve">your </w:t>
            </w:r>
            <w:r w:rsidR="00577F67">
              <w:rPr>
                <w:rFonts w:ascii="Arial" w:hAnsi="Arial" w:cs="Arial"/>
              </w:rPr>
              <w:t>primary mentor</w:t>
            </w:r>
            <w:r w:rsidRPr="002E28F1">
              <w:rPr>
                <w:rFonts w:ascii="Arial" w:hAnsi="Arial" w:cs="Arial"/>
              </w:rPr>
              <w:t xml:space="preserve"> connect you to other intramural or extramural senior professionals or secondary mentors with specific skills you need to develop?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</w:t>
            </w:r>
            <w:r w:rsidRPr="002E28F1">
              <w:rPr>
                <w:rFonts w:ascii="Arial" w:hAnsi="Arial" w:cs="Arial"/>
              </w:rPr>
              <w:t>you happy with the style of mentoring in your relationship?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relationship meet your expectations?</w:t>
            </w:r>
          </w:p>
        </w:tc>
      </w:tr>
      <w:tr w:rsidR="00F53907" w:rsidRPr="002E28F1" w:rsidTr="00F53907">
        <w:tc>
          <w:tcPr>
            <w:tcW w:w="558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54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30" w:type="dxa"/>
          </w:tcPr>
          <w:p w:rsidR="00F53907" w:rsidRPr="002E28F1" w:rsidRDefault="00F53907" w:rsidP="005928B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730" w:type="dxa"/>
          </w:tcPr>
          <w:p w:rsidR="00F53907" w:rsidRDefault="00F53907" w:rsidP="002E28F1">
            <w:pPr>
              <w:tabs>
                <w:tab w:val="left" w:pos="3105"/>
              </w:tabs>
              <w:spacing w:before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 to continue this mentoring relationship?</w:t>
            </w:r>
          </w:p>
        </w:tc>
      </w:tr>
    </w:tbl>
    <w:p w:rsidR="002E28F1" w:rsidRDefault="002E28F1" w:rsidP="002E28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53907" w:rsidTr="00F53907">
        <w:tc>
          <w:tcPr>
            <w:tcW w:w="10440" w:type="dxa"/>
          </w:tcPr>
          <w:p w:rsidR="00F53907" w:rsidRDefault="00F53907" w:rsidP="002E2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from mentee</w:t>
            </w:r>
            <w:r w:rsidR="00C41EA3">
              <w:rPr>
                <w:rFonts w:ascii="Arial" w:hAnsi="Arial" w:cs="Arial"/>
              </w:rPr>
              <w:t>:</w:t>
            </w:r>
          </w:p>
        </w:tc>
      </w:tr>
      <w:tr w:rsidR="00F53907" w:rsidTr="00F53907">
        <w:tc>
          <w:tcPr>
            <w:tcW w:w="10440" w:type="dxa"/>
          </w:tcPr>
          <w:p w:rsidR="00F53907" w:rsidRDefault="00F53907" w:rsidP="002E28F1">
            <w:pPr>
              <w:rPr>
                <w:rFonts w:ascii="Arial" w:hAnsi="Arial" w:cs="Arial"/>
              </w:rPr>
            </w:pPr>
          </w:p>
          <w:p w:rsidR="00F53907" w:rsidRDefault="00F53907" w:rsidP="002E28F1">
            <w:pPr>
              <w:rPr>
                <w:rFonts w:ascii="Arial" w:hAnsi="Arial" w:cs="Arial"/>
              </w:rPr>
            </w:pPr>
          </w:p>
          <w:p w:rsidR="00F53907" w:rsidRDefault="00F53907" w:rsidP="002E28F1">
            <w:pPr>
              <w:rPr>
                <w:rFonts w:ascii="Arial" w:hAnsi="Arial" w:cs="Arial"/>
              </w:rPr>
            </w:pPr>
          </w:p>
          <w:p w:rsidR="00F53907" w:rsidRDefault="00F53907" w:rsidP="002E28F1">
            <w:pPr>
              <w:rPr>
                <w:rFonts w:ascii="Arial" w:hAnsi="Arial" w:cs="Arial"/>
              </w:rPr>
            </w:pPr>
          </w:p>
          <w:p w:rsidR="00F53907" w:rsidRDefault="00F53907" w:rsidP="002E28F1">
            <w:pPr>
              <w:rPr>
                <w:rFonts w:ascii="Arial" w:hAnsi="Arial" w:cs="Arial"/>
              </w:rPr>
            </w:pPr>
          </w:p>
          <w:p w:rsidR="00F53907" w:rsidRDefault="00F53907" w:rsidP="002E28F1">
            <w:pPr>
              <w:rPr>
                <w:rFonts w:ascii="Arial" w:hAnsi="Arial" w:cs="Arial"/>
              </w:rPr>
            </w:pPr>
          </w:p>
        </w:tc>
      </w:tr>
    </w:tbl>
    <w:p w:rsidR="002E28F1" w:rsidRDefault="002E28F1" w:rsidP="002E28F1">
      <w:pPr>
        <w:rPr>
          <w:rFonts w:ascii="Arial" w:hAnsi="Arial" w:cs="Arial"/>
        </w:rPr>
      </w:pPr>
    </w:p>
    <w:p w:rsidR="00D754F3" w:rsidRDefault="00D754F3" w:rsidP="002E28F1">
      <w:pPr>
        <w:rPr>
          <w:rFonts w:ascii="Arial" w:hAnsi="Arial" w:cs="Arial"/>
        </w:rPr>
      </w:pPr>
    </w:p>
    <w:p w:rsidR="002E28F1" w:rsidRDefault="002E28F1" w:rsidP="002E28F1">
      <w:pPr>
        <w:rPr>
          <w:rFonts w:ascii="Arial" w:hAnsi="Arial" w:cs="Arial"/>
        </w:rPr>
      </w:pPr>
    </w:p>
    <w:p w:rsidR="002E28F1" w:rsidRDefault="002E28F1" w:rsidP="002E28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754F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E28F1" w:rsidRPr="002E28F1" w:rsidRDefault="00F53907" w:rsidP="002E28F1">
      <w:pPr>
        <w:rPr>
          <w:rFonts w:ascii="Arial" w:hAnsi="Arial" w:cs="Arial"/>
        </w:rPr>
      </w:pPr>
      <w:r>
        <w:rPr>
          <w:rFonts w:ascii="Arial" w:hAnsi="Arial" w:cs="Arial"/>
        </w:rPr>
        <w:t>Mentee’s s</w:t>
      </w:r>
      <w:r w:rsidR="002E28F1">
        <w:rPr>
          <w:rFonts w:ascii="Arial" w:hAnsi="Arial" w:cs="Arial"/>
        </w:rPr>
        <w:t>ignature</w:t>
      </w:r>
      <w:r w:rsidR="002E28F1">
        <w:rPr>
          <w:rFonts w:ascii="Arial" w:hAnsi="Arial" w:cs="Arial"/>
        </w:rPr>
        <w:tab/>
      </w:r>
      <w:r w:rsidR="002E28F1">
        <w:rPr>
          <w:rFonts w:ascii="Arial" w:hAnsi="Arial" w:cs="Arial"/>
        </w:rPr>
        <w:tab/>
      </w:r>
      <w:r w:rsidR="002E28F1">
        <w:rPr>
          <w:rFonts w:ascii="Arial" w:hAnsi="Arial" w:cs="Arial"/>
        </w:rPr>
        <w:tab/>
      </w:r>
      <w:r w:rsidR="002E28F1">
        <w:rPr>
          <w:rFonts w:ascii="Arial" w:hAnsi="Arial" w:cs="Arial"/>
        </w:rPr>
        <w:tab/>
      </w:r>
      <w:r w:rsidR="002E28F1">
        <w:rPr>
          <w:rFonts w:ascii="Arial" w:hAnsi="Arial" w:cs="Arial"/>
        </w:rPr>
        <w:tab/>
      </w:r>
      <w:r w:rsidR="002E28F1">
        <w:rPr>
          <w:rFonts w:ascii="Arial" w:hAnsi="Arial" w:cs="Arial"/>
        </w:rPr>
        <w:tab/>
      </w:r>
      <w:r w:rsidR="00D754F3">
        <w:rPr>
          <w:rFonts w:ascii="Arial" w:hAnsi="Arial" w:cs="Arial"/>
        </w:rPr>
        <w:tab/>
      </w:r>
      <w:r w:rsidR="002E28F1">
        <w:rPr>
          <w:rFonts w:ascii="Arial" w:hAnsi="Arial" w:cs="Arial"/>
        </w:rPr>
        <w:t>Date</w:t>
      </w:r>
    </w:p>
    <w:sectPr w:rsidR="002E28F1" w:rsidRPr="002E28F1" w:rsidSect="002E28F1">
      <w:headerReference w:type="default" r:id="rId6"/>
      <w:foot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1" w:rsidRDefault="002E28F1" w:rsidP="002E28F1">
      <w:r>
        <w:separator/>
      </w:r>
    </w:p>
  </w:endnote>
  <w:endnote w:type="continuationSeparator" w:id="0">
    <w:p w:rsidR="002E28F1" w:rsidRDefault="002E28F1" w:rsidP="002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4E" w:rsidRPr="00C41EA3" w:rsidRDefault="00C41EA3" w:rsidP="00C41EA3">
    <w:pPr>
      <w:pStyle w:val="Footer"/>
    </w:pPr>
    <w:r w:rsidRPr="00C41EA3">
      <w:rPr>
        <w:rFonts w:ascii="Arial" w:hAnsi="Arial" w:cs="Arial"/>
        <w:sz w:val="18"/>
      </w:rPr>
      <w:t>Rev. 5/31/16-pzp</w:t>
    </w:r>
    <w:r w:rsidRPr="00C41EA3">
      <w:rPr>
        <w:rFonts w:ascii="Arial" w:hAnsi="Arial" w:cs="Arial"/>
        <w:sz w:val="18"/>
      </w:rPr>
      <w:tab/>
    </w:r>
    <w:r w:rsidRPr="00C41EA3">
      <w:rPr>
        <w:rFonts w:ascii="Arial" w:hAnsi="Arial" w:cs="Arial"/>
        <w:sz w:val="18"/>
      </w:rPr>
      <w:tab/>
    </w:r>
    <w:r w:rsidRPr="000341F9">
      <w:rPr>
        <w:rFonts w:ascii="Arial" w:hAnsi="Arial" w:cs="Arial"/>
        <w:b/>
        <w:color w:val="FF0000"/>
        <w:sz w:val="18"/>
      </w:rPr>
      <w:t>Upload to: UA Vitae&gt;Activities&gt;Service: Faculty Mentoring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1" w:rsidRDefault="002E28F1" w:rsidP="002E28F1">
      <w:r>
        <w:separator/>
      </w:r>
    </w:p>
  </w:footnote>
  <w:footnote w:type="continuationSeparator" w:id="0">
    <w:p w:rsidR="002E28F1" w:rsidRDefault="002E28F1" w:rsidP="002E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F1" w:rsidRDefault="002E28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B3A0B" wp14:editId="607E7091">
              <wp:simplePos x="0" y="0"/>
              <wp:positionH relativeFrom="page">
                <wp:posOffset>528531</wp:posOffset>
              </wp:positionH>
              <wp:positionV relativeFrom="page">
                <wp:posOffset>286808</wp:posOffset>
              </wp:positionV>
              <wp:extent cx="5095875" cy="383540"/>
              <wp:effectExtent l="0" t="0" r="9525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8F1" w:rsidRDefault="002E28F1" w:rsidP="002E28F1">
                          <w:pPr>
                            <w:spacing w:line="223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The University of Arizona College of Medicine, Department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Emergency Medicine</w:t>
                          </w:r>
                        </w:p>
                        <w:p w:rsidR="002E28F1" w:rsidRPr="00B94BC7" w:rsidRDefault="002E28F1" w:rsidP="002E28F1">
                          <w:pPr>
                            <w:spacing w:line="367" w:lineRule="exact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B94BC7">
                            <w:rPr>
                              <w:rFonts w:ascii="Arial"/>
                              <w:b/>
                              <w:sz w:val="28"/>
                            </w:rPr>
                            <w:t>Mentoring</w:t>
                          </w:r>
                          <w:r w:rsidRPr="00B94BC7">
                            <w:rPr>
                              <w:rFonts w:ascii="Arial"/>
                              <w:b/>
                              <w:spacing w:val="-30"/>
                              <w:sz w:val="28"/>
                            </w:rPr>
                            <w:t xml:space="preserve"> </w:t>
                          </w:r>
                          <w:r w:rsidRPr="00B94BC7">
                            <w:rPr>
                              <w:rFonts w:ascii="Arial"/>
                              <w:b/>
                              <w:sz w:val="28"/>
                            </w:rPr>
                            <w:t>Program</w:t>
                          </w:r>
                        </w:p>
                        <w:p w:rsidR="002E28F1" w:rsidRDefault="002E28F1" w:rsidP="002E28F1">
                          <w:pPr>
                            <w:spacing w:line="36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3A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22.6pt;width:401.2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Ve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hLongZYVTC2WV8GYW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" filled="f" stroked="f">
              <v:textbox inset="0,0,0,0">
                <w:txbxContent>
                  <w:p w:rsidR="002E28F1" w:rsidRDefault="002E28F1" w:rsidP="002E28F1">
                    <w:pPr>
                      <w:spacing w:line="223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The University of Arizona College of Medicine, Department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Emergency Medicine</w:t>
                    </w:r>
                  </w:p>
                  <w:p w:rsidR="002E28F1" w:rsidRPr="00B94BC7" w:rsidRDefault="002E28F1" w:rsidP="002E28F1">
                    <w:pPr>
                      <w:spacing w:line="367" w:lineRule="exact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 w:rsidRPr="00B94BC7">
                      <w:rPr>
                        <w:rFonts w:ascii="Arial"/>
                        <w:b/>
                        <w:sz w:val="28"/>
                      </w:rPr>
                      <w:t>Mentoring</w:t>
                    </w:r>
                    <w:r w:rsidRPr="00B94BC7">
                      <w:rPr>
                        <w:rFonts w:ascii="Arial"/>
                        <w:b/>
                        <w:spacing w:val="-30"/>
                        <w:sz w:val="28"/>
                      </w:rPr>
                      <w:t xml:space="preserve"> </w:t>
                    </w:r>
                    <w:r w:rsidRPr="00B94BC7">
                      <w:rPr>
                        <w:rFonts w:ascii="Arial"/>
                        <w:b/>
                        <w:sz w:val="28"/>
                      </w:rPr>
                      <w:t>Program</w:t>
                    </w:r>
                  </w:p>
                  <w:p w:rsidR="002E28F1" w:rsidRDefault="002E28F1" w:rsidP="002E28F1">
                    <w:pPr>
                      <w:spacing w:line="36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1"/>
    <w:rsid w:val="000341F9"/>
    <w:rsid w:val="00204CA8"/>
    <w:rsid w:val="002E28F1"/>
    <w:rsid w:val="00321935"/>
    <w:rsid w:val="003F2044"/>
    <w:rsid w:val="003F3062"/>
    <w:rsid w:val="004946A8"/>
    <w:rsid w:val="00557D0B"/>
    <w:rsid w:val="00577F67"/>
    <w:rsid w:val="00884C4E"/>
    <w:rsid w:val="00932ED7"/>
    <w:rsid w:val="00A83146"/>
    <w:rsid w:val="00B46282"/>
    <w:rsid w:val="00BA1273"/>
    <w:rsid w:val="00C41EA3"/>
    <w:rsid w:val="00D754F3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B3DCF25-EFEE-4DD1-8423-9480FB6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28F1"/>
    <w:pPr>
      <w:widowControl w:val="0"/>
      <w:ind w:left="192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28F1"/>
    <w:rPr>
      <w:rFonts w:ascii="Arial" w:eastAsia="Arial" w:hAnsi="Arial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2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F1"/>
  </w:style>
  <w:style w:type="paragraph" w:styleId="Footer">
    <w:name w:val="footer"/>
    <w:basedOn w:val="Normal"/>
    <w:link w:val="FooterChar"/>
    <w:uiPriority w:val="99"/>
    <w:unhideWhenUsed/>
    <w:rsid w:val="002E2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F1"/>
  </w:style>
  <w:style w:type="paragraph" w:styleId="BalloonText">
    <w:name w:val="Balloon Text"/>
    <w:basedOn w:val="Normal"/>
    <w:link w:val="BalloonTextChar"/>
    <w:uiPriority w:val="99"/>
    <w:semiHidden/>
    <w:unhideWhenUsed/>
    <w:rsid w:val="002E2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Pierce</dc:creator>
  <cp:lastModifiedBy>Paulette Pierce</cp:lastModifiedBy>
  <cp:revision>4</cp:revision>
  <cp:lastPrinted>2015-04-30T23:15:00Z</cp:lastPrinted>
  <dcterms:created xsi:type="dcterms:W3CDTF">2016-05-31T22:48:00Z</dcterms:created>
  <dcterms:modified xsi:type="dcterms:W3CDTF">2016-05-31T23:52:00Z</dcterms:modified>
</cp:coreProperties>
</file>